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29" w:rsidRPr="008E03CE" w:rsidRDefault="00BA5C8A" w:rsidP="008E03CE">
      <w:pPr>
        <w:spacing w:before="120" w:after="120" w:line="276" w:lineRule="auto"/>
        <w:jc w:val="right"/>
        <w:rPr>
          <w:rFonts w:ascii="Arial" w:hAnsi="Arial" w:cs="Arial"/>
          <w:b/>
        </w:rPr>
      </w:pPr>
      <w:r w:rsidRPr="008E03CE">
        <w:rPr>
          <w:rFonts w:ascii="Arial" w:hAnsi="Arial" w:cs="Arial"/>
          <w:b/>
        </w:rPr>
        <w:t>Příloha č. 2</w:t>
      </w:r>
    </w:p>
    <w:p w:rsidR="00373029" w:rsidRPr="008E03CE" w:rsidRDefault="00373029" w:rsidP="008E03CE">
      <w:pPr>
        <w:spacing w:before="360" w:after="120"/>
        <w:jc w:val="center"/>
        <w:rPr>
          <w:rFonts w:ascii="Arial" w:hAnsi="Arial" w:cs="Arial"/>
          <w:b/>
          <w:sz w:val="32"/>
          <w:szCs w:val="32"/>
        </w:rPr>
      </w:pPr>
      <w:r w:rsidRPr="008E03CE">
        <w:rPr>
          <w:rFonts w:ascii="Arial" w:hAnsi="Arial" w:cs="Arial"/>
          <w:b/>
          <w:sz w:val="32"/>
          <w:szCs w:val="32"/>
        </w:rPr>
        <w:t>Čestné prohlášení</w:t>
      </w:r>
    </w:p>
    <w:p w:rsidR="00373029" w:rsidRPr="008E03CE" w:rsidRDefault="00373029" w:rsidP="008E03CE">
      <w:pPr>
        <w:spacing w:before="120" w:after="120" w:line="276" w:lineRule="auto"/>
        <w:jc w:val="center"/>
        <w:rPr>
          <w:rFonts w:ascii="Arial" w:hAnsi="Arial" w:cs="Arial"/>
        </w:rPr>
      </w:pPr>
      <w:r w:rsidRPr="008E03CE">
        <w:rPr>
          <w:rFonts w:ascii="Arial" w:hAnsi="Arial" w:cs="Arial"/>
        </w:rPr>
        <w:t>dle zákona č. 137/2006 Sb., o veře</w:t>
      </w:r>
      <w:r w:rsidR="00A0258E" w:rsidRPr="008E03CE">
        <w:rPr>
          <w:rFonts w:ascii="Arial" w:hAnsi="Arial" w:cs="Arial"/>
        </w:rPr>
        <w:t>jných zakázkách (dále jen „ZVZ</w:t>
      </w:r>
      <w:r w:rsidRPr="008E03CE">
        <w:rPr>
          <w:rFonts w:ascii="Arial" w:hAnsi="Arial" w:cs="Arial"/>
        </w:rPr>
        <w:t>“)</w:t>
      </w:r>
      <w:r w:rsidR="008E03CE">
        <w:rPr>
          <w:rFonts w:ascii="Arial" w:hAnsi="Arial" w:cs="Arial"/>
        </w:rPr>
        <w:t>.</w:t>
      </w:r>
    </w:p>
    <w:p w:rsidR="00CC2B27" w:rsidRPr="00A87E2C" w:rsidRDefault="00A0258E" w:rsidP="008E03CE">
      <w:pPr>
        <w:pStyle w:val="Nadpis2"/>
        <w:keepNext w:val="0"/>
        <w:numPr>
          <w:ilvl w:val="1"/>
          <w:numId w:val="0"/>
        </w:numPr>
        <w:tabs>
          <w:tab w:val="num" w:pos="-5173"/>
        </w:tabs>
        <w:suppressAutoHyphens/>
        <w:spacing w:before="120" w:after="120" w:line="276" w:lineRule="auto"/>
        <w:jc w:val="left"/>
        <w:rPr>
          <w:rFonts w:ascii="Arial" w:hAnsi="Arial" w:cs="Arial"/>
          <w:sz w:val="20"/>
          <w:szCs w:val="20"/>
          <w:u w:val="single"/>
        </w:rPr>
      </w:pPr>
      <w:r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Čestné prohlášení 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>dle</w:t>
      </w:r>
      <w:r w:rsidR="000116AC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 ustanovení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 § 53 </w:t>
      </w:r>
      <w:r w:rsidR="00A87E2C">
        <w:rPr>
          <w:rFonts w:ascii="Arial" w:hAnsi="Arial" w:cs="Arial"/>
          <w:b w:val="0"/>
          <w:bCs w:val="0"/>
          <w:sz w:val="20"/>
          <w:szCs w:val="20"/>
          <w:u w:val="single"/>
        </w:rPr>
        <w:t>ZVZ</w:t>
      </w:r>
    </w:p>
    <w:p w:rsidR="00CC2B27" w:rsidRPr="008E03CE" w:rsidRDefault="00CC2B27" w:rsidP="008E03CE">
      <w:pPr>
        <w:pStyle w:val="Nadpis2"/>
        <w:keepNext w:val="0"/>
        <w:numPr>
          <w:ilvl w:val="1"/>
          <w:numId w:val="0"/>
        </w:numPr>
        <w:tabs>
          <w:tab w:val="num" w:pos="0"/>
        </w:tabs>
        <w:suppressAutoHyphens/>
        <w:spacing w:before="120" w:after="120" w:line="276" w:lineRule="auto"/>
        <w:jc w:val="left"/>
        <w:rPr>
          <w:rFonts w:ascii="Arial" w:hAnsi="Arial" w:cs="Arial"/>
          <w:sz w:val="20"/>
          <w:szCs w:val="20"/>
        </w:rPr>
      </w:pPr>
      <w:r w:rsidRPr="008E03CE">
        <w:rPr>
          <w:rFonts w:ascii="Arial" w:hAnsi="Arial" w:cs="Arial"/>
          <w:sz w:val="20"/>
          <w:szCs w:val="20"/>
        </w:rPr>
        <w:t>Splnění základních kvalifikačních předpokladů</w:t>
      </w:r>
    </w:p>
    <w:p w:rsidR="00373029" w:rsidRPr="008E03CE" w:rsidRDefault="00373029" w:rsidP="008E03CE">
      <w:pPr>
        <w:spacing w:before="120" w:after="120" w:line="276" w:lineRule="auto"/>
        <w:ind w:right="425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Já</w:t>
      </w:r>
      <w:r w:rsidR="00860ACA" w:rsidRPr="008E03CE">
        <w:rPr>
          <w:rFonts w:ascii="Arial" w:hAnsi="Arial" w:cs="Arial"/>
        </w:rPr>
        <w:t>,</w:t>
      </w:r>
      <w:r w:rsidR="000203A6" w:rsidRPr="008E03CE">
        <w:rPr>
          <w:rFonts w:ascii="Arial" w:hAnsi="Arial" w:cs="Arial"/>
        </w:rPr>
        <w:t xml:space="preserve"> níže podepsaná/ý </w:t>
      </w:r>
      <w:r w:rsidRPr="008E03CE">
        <w:rPr>
          <w:rFonts w:ascii="Arial" w:hAnsi="Arial" w:cs="Arial"/>
        </w:rPr>
        <w:t xml:space="preserve">prohlašuji, že </w:t>
      </w:r>
      <w:r w:rsidR="005A5696" w:rsidRPr="008E03CE">
        <w:rPr>
          <w:rFonts w:ascii="Arial" w:hAnsi="Arial" w:cs="Arial"/>
        </w:rPr>
        <w:t>uchazeč</w:t>
      </w:r>
      <w:r w:rsidR="00DF2BA8" w:rsidRPr="008E03CE">
        <w:rPr>
          <w:rFonts w:ascii="Arial" w:hAnsi="Arial" w:cs="Arial"/>
        </w:rPr>
        <w:t>/dodavatel</w:t>
      </w:r>
      <w:r w:rsidRPr="008E03CE">
        <w:rPr>
          <w:rFonts w:ascii="Arial" w:hAnsi="Arial" w:cs="Arial"/>
        </w:rPr>
        <w:t xml:space="preserve"> </w:t>
      </w:r>
      <w:r w:rsidR="00C335F3" w:rsidRPr="008E03CE">
        <w:rPr>
          <w:rFonts w:ascii="Arial" w:hAnsi="Arial" w:cs="Arial"/>
        </w:rPr>
        <w:t xml:space="preserve">splňuje </w:t>
      </w:r>
      <w:r w:rsidRPr="008E03CE">
        <w:rPr>
          <w:rFonts w:ascii="Arial" w:hAnsi="Arial" w:cs="Arial"/>
        </w:rPr>
        <w:t>základní kvalifikační předpoklady</w:t>
      </w:r>
      <w:r w:rsidR="000116AC" w:rsidRPr="008E03CE">
        <w:rPr>
          <w:rFonts w:ascii="Arial" w:hAnsi="Arial" w:cs="Arial"/>
        </w:rPr>
        <w:t xml:space="preserve"> uvedené v ZVZ</w:t>
      </w:r>
      <w:r w:rsidRPr="008E03CE">
        <w:rPr>
          <w:rFonts w:ascii="Arial" w:hAnsi="Arial" w:cs="Arial"/>
        </w:rPr>
        <w:t>, a to tak, že:</w:t>
      </w:r>
    </w:p>
    <w:p w:rsidR="00D457F7" w:rsidRPr="008E03CE" w:rsidRDefault="00D457F7" w:rsidP="008E03CE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8E03CE" w:rsidRDefault="00D457F7" w:rsidP="008E03CE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8E03CE" w:rsidRDefault="00AD1995" w:rsidP="008E03CE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c)</w:t>
      </w:r>
      <w:r w:rsidR="00D457F7" w:rsidRPr="008E03CE">
        <w:rPr>
          <w:rFonts w:ascii="Arial" w:hAnsi="Arial" w:cs="Arial"/>
        </w:rPr>
        <w:t xml:space="preserve"> v posledních 3 letech nenaplnil skutkovou podstatu jednání nekalé soutěže formou podplácení podle zvláštního právního předpisu</w:t>
      </w:r>
      <w:r w:rsidR="001B4165" w:rsidRPr="008E03CE">
        <w:rPr>
          <w:rFonts w:ascii="Arial" w:hAnsi="Arial" w:cs="Arial"/>
        </w:rPr>
        <w:t xml:space="preserve"> (zákon č. </w:t>
      </w:r>
      <w:r w:rsidR="008E03CE">
        <w:rPr>
          <w:rFonts w:ascii="Arial" w:hAnsi="Arial" w:cs="Arial"/>
        </w:rPr>
        <w:t>89/2012 Sb., občanský zákoník</w:t>
      </w:r>
      <w:r w:rsidR="001B4165" w:rsidRPr="008E03CE">
        <w:rPr>
          <w:rFonts w:ascii="Arial" w:hAnsi="Arial" w:cs="Arial"/>
        </w:rPr>
        <w:t>)</w:t>
      </w:r>
      <w:r w:rsidR="00D457F7" w:rsidRPr="008E03CE">
        <w:rPr>
          <w:rFonts w:ascii="Arial" w:hAnsi="Arial" w:cs="Arial"/>
        </w:rPr>
        <w:t>,</w:t>
      </w:r>
    </w:p>
    <w:p w:rsidR="00D457F7" w:rsidRPr="008E03CE" w:rsidRDefault="00D457F7" w:rsidP="008E03CE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d) vůči majetku uchazeče neprobíhá nebo v posledních 3 letech neproběhlo insolvenční řízení, v</w:t>
      </w:r>
      <w:r w:rsidR="008E03CE">
        <w:rPr>
          <w:rFonts w:ascii="Arial" w:hAnsi="Arial" w:cs="Arial"/>
        </w:rPr>
        <w:t> </w:t>
      </w:r>
      <w:r w:rsidRPr="008E03CE">
        <w:rPr>
          <w:rFonts w:ascii="Arial" w:hAnsi="Arial" w:cs="Arial"/>
        </w:rPr>
        <w:t>němž bylo vydáno rozhodnutí o úpadku nebo insolvenční návrh nebyl zamítnut proto, že majetek nepostačuje k úhradě nákladů insolvenčního řízení, nebo nebyl konkurs zrušen proto, že ma</w:t>
      </w:r>
      <w:r w:rsidR="00AD1995" w:rsidRPr="008E03CE">
        <w:rPr>
          <w:rFonts w:ascii="Arial" w:hAnsi="Arial" w:cs="Arial"/>
        </w:rPr>
        <w:t>jetek byl zcela nepostačující</w:t>
      </w:r>
      <w:r w:rsidRPr="008E03CE">
        <w:rPr>
          <w:rFonts w:ascii="Arial" w:hAnsi="Arial" w:cs="Arial"/>
        </w:rPr>
        <w:t xml:space="preserve"> nebo zavedena nucená správa podle zvláštních právních předpisů</w:t>
      </w:r>
      <w:r w:rsidR="001B4165" w:rsidRPr="008E03CE">
        <w:rPr>
          <w:rFonts w:ascii="Arial" w:hAnsi="Arial" w:cs="Arial"/>
        </w:rPr>
        <w:t xml:space="preserve"> (zákon č. 182/2006 Sb., o úpadku a způsobech jeho řešení)</w:t>
      </w:r>
      <w:r w:rsidRPr="008E03CE">
        <w:rPr>
          <w:rFonts w:ascii="Arial" w:hAnsi="Arial" w:cs="Arial"/>
        </w:rPr>
        <w:t>,</w:t>
      </w:r>
    </w:p>
    <w:p w:rsidR="00D457F7" w:rsidRPr="008E03CE" w:rsidRDefault="00D457F7" w:rsidP="008E03CE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8E03CE">
        <w:rPr>
          <w:rFonts w:ascii="Arial" w:hAnsi="Arial" w:cs="Arial"/>
        </w:rPr>
        <w:t>e) uchazeč není v likvidaci,</w:t>
      </w:r>
    </w:p>
    <w:p w:rsidR="00D457F7" w:rsidRPr="00A87E2C" w:rsidRDefault="00AD1995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lastRenderedPageBreak/>
        <w:t>f)</w:t>
      </w:r>
      <w:r w:rsidR="00D457F7" w:rsidRPr="00A87E2C">
        <w:rPr>
          <w:rFonts w:ascii="Arial" w:hAnsi="Arial" w:cs="Arial"/>
        </w:rPr>
        <w:t xml:space="preserve"> nemá v evidenci daní zachyceny daňové nedoplatky, a to jak v České republice, tak v zemi sídla, místa podnikání či bydliště dodavatele,</w:t>
      </w:r>
    </w:p>
    <w:p w:rsidR="00D457F7" w:rsidRPr="00A87E2C" w:rsidRDefault="00D457F7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g) nemá nedoplatek na pojistném a na penále na veřejné zdravotní pojištění, a to jak v České republice, tak v zemi sídla, místa podnikání či bydliště dodavatele,</w:t>
      </w:r>
    </w:p>
    <w:p w:rsidR="00D457F7" w:rsidRPr="00A87E2C" w:rsidRDefault="00D457F7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h)</w:t>
      </w:r>
      <w:r w:rsidR="000116AC" w:rsidRP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D457F7" w:rsidRPr="00A87E2C" w:rsidRDefault="00D457F7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i)</w:t>
      </w:r>
      <w:r w:rsidR="000116AC" w:rsidRP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nebyl v posledních 3 letech pravomocně disciplinárně potrestán či mu nebylo pravomocně uloženo kárné opatření podle zvláštních právních předpisů, je-li podle § 54 písm. d)</w:t>
      </w:r>
      <w:r w:rsidR="001B4165" w:rsidRPr="00A87E2C">
        <w:rPr>
          <w:rFonts w:ascii="Arial" w:hAnsi="Arial" w:cs="Arial"/>
        </w:rPr>
        <w:t xml:space="preserve"> </w:t>
      </w:r>
      <w:r w:rsidR="00A87E2C">
        <w:rPr>
          <w:rFonts w:ascii="Arial" w:hAnsi="Arial" w:cs="Arial"/>
        </w:rPr>
        <w:t>ZVZ</w:t>
      </w:r>
      <w:r w:rsidR="00A87E2C" w:rsidRP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457F7" w:rsidRPr="00A87E2C" w:rsidRDefault="00D457F7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j) není veden v rejstříku osob se zákazem plnění veřejných zakázek a</w:t>
      </w:r>
    </w:p>
    <w:p w:rsidR="00860ACA" w:rsidRPr="00A87E2C" w:rsidRDefault="00D457F7" w:rsidP="00A87E2C">
      <w:pPr>
        <w:spacing w:before="120" w:after="120" w:line="276" w:lineRule="auto"/>
        <w:ind w:right="386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k) mu nebyla v posledních 3 letech pravomocně uložena pokuta za umožnění výkonu nelegální práce podle zvláštního právního předpisu</w:t>
      </w:r>
      <w:r w:rsidR="001B4165" w:rsidRPr="00A87E2C">
        <w:rPr>
          <w:rFonts w:ascii="Arial" w:hAnsi="Arial" w:cs="Arial"/>
        </w:rPr>
        <w:t xml:space="preserve"> (zákon č. 435/2004 Sb., o zaměstnanosti)</w:t>
      </w:r>
      <w:r w:rsidRPr="00A87E2C">
        <w:rPr>
          <w:rFonts w:ascii="Arial" w:hAnsi="Arial" w:cs="Arial"/>
        </w:rPr>
        <w:t>.</w:t>
      </w:r>
    </w:p>
    <w:p w:rsidR="00CC2B27" w:rsidRPr="00A87E2C" w:rsidRDefault="00A0258E" w:rsidP="00A87E2C">
      <w:pPr>
        <w:pStyle w:val="Nadpis2"/>
        <w:keepNext w:val="0"/>
        <w:numPr>
          <w:ilvl w:val="1"/>
          <w:numId w:val="0"/>
        </w:numPr>
        <w:tabs>
          <w:tab w:val="num" w:pos="-5173"/>
        </w:tabs>
        <w:suppressAutoHyphens/>
        <w:spacing w:before="120" w:after="120" w:line="276" w:lineRule="auto"/>
        <w:jc w:val="left"/>
        <w:rPr>
          <w:rFonts w:ascii="Arial" w:hAnsi="Arial" w:cs="Arial"/>
          <w:b w:val="0"/>
          <w:bCs w:val="0"/>
          <w:sz w:val="20"/>
          <w:szCs w:val="20"/>
          <w:u w:val="single"/>
        </w:rPr>
      </w:pPr>
      <w:r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Čestné prohlášení 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dle </w:t>
      </w:r>
      <w:r w:rsidR="000116AC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ustanovení 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>§ 50 odst. 1 písm. c) ZVZ</w:t>
      </w:r>
    </w:p>
    <w:p w:rsidR="00CC2B27" w:rsidRPr="00A87E2C" w:rsidRDefault="00CC2B27" w:rsidP="00A87E2C">
      <w:pPr>
        <w:pStyle w:val="Nadpis2"/>
        <w:keepNext w:val="0"/>
        <w:numPr>
          <w:ilvl w:val="1"/>
          <w:numId w:val="0"/>
        </w:numPr>
        <w:tabs>
          <w:tab w:val="num" w:pos="0"/>
        </w:tabs>
        <w:suppressAutoHyphens/>
        <w:spacing w:before="120" w:after="120" w:line="276" w:lineRule="auto"/>
        <w:jc w:val="left"/>
        <w:rPr>
          <w:rFonts w:ascii="Arial" w:hAnsi="Arial" w:cs="Arial"/>
          <w:sz w:val="20"/>
          <w:szCs w:val="20"/>
        </w:rPr>
      </w:pPr>
      <w:r w:rsidRPr="00A87E2C">
        <w:rPr>
          <w:rFonts w:ascii="Arial" w:hAnsi="Arial" w:cs="Arial"/>
          <w:sz w:val="20"/>
          <w:szCs w:val="20"/>
        </w:rPr>
        <w:t>o eko</w:t>
      </w:r>
      <w:r w:rsidR="00A87E2C">
        <w:rPr>
          <w:rFonts w:ascii="Arial" w:hAnsi="Arial" w:cs="Arial"/>
          <w:sz w:val="20"/>
          <w:szCs w:val="20"/>
        </w:rPr>
        <w:t>nomické a finanční způsobilosti</w:t>
      </w:r>
    </w:p>
    <w:p w:rsidR="00CC2B27" w:rsidRPr="00A87E2C" w:rsidRDefault="00DF2BA8" w:rsidP="00A87E2C">
      <w:pPr>
        <w:spacing w:before="120" w:after="120" w:line="276" w:lineRule="auto"/>
        <w:jc w:val="both"/>
        <w:rPr>
          <w:rFonts w:ascii="Arial" w:hAnsi="Arial" w:cs="Arial"/>
          <w:bCs/>
        </w:rPr>
      </w:pPr>
      <w:r w:rsidRPr="00A87E2C">
        <w:rPr>
          <w:rFonts w:ascii="Arial" w:hAnsi="Arial" w:cs="Arial"/>
        </w:rPr>
        <w:t>Já, níže podepsaná/ý prohlašuji, že uchazeč/dodavatel</w:t>
      </w:r>
      <w:r w:rsidR="00CC2B27" w:rsidRPr="00A87E2C">
        <w:rPr>
          <w:rFonts w:ascii="Arial" w:hAnsi="Arial" w:cs="Arial"/>
          <w:bCs/>
        </w:rPr>
        <w:t xml:space="preserve"> je ekonomicky a finančně způsobilý splnit veřejnou zakázku.</w:t>
      </w:r>
    </w:p>
    <w:p w:rsidR="00CC2B27" w:rsidRPr="00A87E2C" w:rsidRDefault="00A0258E" w:rsidP="00A87E2C">
      <w:pPr>
        <w:pStyle w:val="Nadpis2"/>
        <w:keepNext w:val="0"/>
        <w:numPr>
          <w:ilvl w:val="1"/>
          <w:numId w:val="0"/>
        </w:numPr>
        <w:tabs>
          <w:tab w:val="num" w:pos="-5173"/>
        </w:tabs>
        <w:suppressAutoHyphens/>
        <w:spacing w:before="120" w:after="120" w:line="276" w:lineRule="auto"/>
        <w:jc w:val="left"/>
        <w:rPr>
          <w:rFonts w:ascii="Arial" w:hAnsi="Arial" w:cs="Arial"/>
          <w:b w:val="0"/>
          <w:bCs w:val="0"/>
          <w:sz w:val="20"/>
          <w:szCs w:val="20"/>
          <w:u w:val="single"/>
        </w:rPr>
      </w:pPr>
      <w:r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Čestné prohlášení 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dle </w:t>
      </w:r>
      <w:r w:rsidR="000116AC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 xml:space="preserve">ustanovení </w:t>
      </w:r>
      <w:r w:rsidR="00CC2B27" w:rsidRPr="00A87E2C">
        <w:rPr>
          <w:rFonts w:ascii="Arial" w:hAnsi="Arial" w:cs="Arial"/>
          <w:b w:val="0"/>
          <w:bCs w:val="0"/>
          <w:sz w:val="20"/>
          <w:szCs w:val="20"/>
          <w:u w:val="single"/>
        </w:rPr>
        <w:t>§ 68 odst. 3 ZVZ</w:t>
      </w:r>
    </w:p>
    <w:p w:rsidR="00A87E2C" w:rsidRDefault="00A87E2C" w:rsidP="00A87E2C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CC2B27" w:rsidRPr="00A87E2C" w:rsidRDefault="00CC2B27" w:rsidP="00A87E2C">
      <w:pPr>
        <w:spacing w:before="120" w:after="120" w:line="276" w:lineRule="auto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 xml:space="preserve">1. </w:t>
      </w:r>
      <w:r w:rsidR="00DF2BA8" w:rsidRPr="00A87E2C">
        <w:rPr>
          <w:rFonts w:ascii="Arial" w:hAnsi="Arial" w:cs="Arial"/>
        </w:rPr>
        <w:t>Uchazeč/d</w:t>
      </w:r>
      <w:r w:rsidRPr="00A87E2C">
        <w:rPr>
          <w:rFonts w:ascii="Arial" w:hAnsi="Arial" w:cs="Arial"/>
        </w:rPr>
        <w:t>odavatel překládá seznam statutárních orgánů nebo členů statutárních orgánů, kteří v posledních 3 letech od konce lhůty pro podání nabídek byli v pracovněprávním, funkčním či obdobném poměru u zadavatele</w:t>
      </w:r>
      <w:r w:rsid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*):</w:t>
      </w:r>
    </w:p>
    <w:p w:rsidR="00CC2B27" w:rsidRPr="00A87E2C" w:rsidRDefault="00CC2B27" w:rsidP="00A87E2C">
      <w:pPr>
        <w:spacing w:before="120" w:after="120" w:line="276" w:lineRule="auto"/>
        <w:ind w:left="851"/>
        <w:rPr>
          <w:rFonts w:ascii="Arial" w:hAnsi="Arial" w:cs="Arial"/>
        </w:rPr>
      </w:pPr>
      <w:r w:rsidRPr="00A87E2C">
        <w:rPr>
          <w:rFonts w:ascii="Arial" w:hAnsi="Arial" w:cs="Arial"/>
        </w:rPr>
        <w:t>Jméno a příjmení: ……………………………</w:t>
      </w:r>
      <w:r w:rsidR="00A87E2C">
        <w:rPr>
          <w:rFonts w:ascii="Arial" w:hAnsi="Arial" w:cs="Arial"/>
        </w:rPr>
        <w:t>………</w:t>
      </w:r>
    </w:p>
    <w:p w:rsidR="00CC2B27" w:rsidRPr="00A87E2C" w:rsidRDefault="00CC2B27" w:rsidP="00A87E2C">
      <w:pPr>
        <w:spacing w:before="120" w:after="120" w:line="276" w:lineRule="auto"/>
        <w:ind w:left="851"/>
        <w:rPr>
          <w:rFonts w:ascii="Arial" w:hAnsi="Arial" w:cs="Arial"/>
        </w:rPr>
      </w:pPr>
      <w:r w:rsidRPr="00A87E2C">
        <w:rPr>
          <w:rFonts w:ascii="Arial" w:hAnsi="Arial" w:cs="Arial"/>
        </w:rPr>
        <w:t>Jméno a příjmení: ……………………………</w:t>
      </w:r>
      <w:r w:rsidR="00A87E2C">
        <w:rPr>
          <w:rFonts w:ascii="Arial" w:hAnsi="Arial" w:cs="Arial"/>
        </w:rPr>
        <w:t>………</w:t>
      </w:r>
      <w:r w:rsidRPr="00A87E2C">
        <w:rPr>
          <w:rFonts w:ascii="Arial" w:hAnsi="Arial" w:cs="Arial"/>
          <w:i/>
        </w:rPr>
        <w:t>(v případě potřeby seznam rozšiřte)</w:t>
      </w:r>
    </w:p>
    <w:p w:rsidR="00CC2B27" w:rsidRPr="00A87E2C" w:rsidRDefault="00A87E2C" w:rsidP="00A87E2C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2BA8" w:rsidRPr="00A87E2C">
        <w:rPr>
          <w:rFonts w:ascii="Arial" w:hAnsi="Arial" w:cs="Arial"/>
        </w:rPr>
        <w:t>Uchazeč/d</w:t>
      </w:r>
      <w:r w:rsidR="00CC2B27" w:rsidRPr="00A87E2C">
        <w:rPr>
          <w:rFonts w:ascii="Arial" w:hAnsi="Arial" w:cs="Arial"/>
        </w:rPr>
        <w:t xml:space="preserve">odavatel prohlašuje, že nelze sestavit seznam statutárních orgánů nebo členů statutárních orgánů ve smyslu § 68 odst. 3 písm. a) </w:t>
      </w:r>
      <w:r>
        <w:rPr>
          <w:rFonts w:ascii="Arial" w:hAnsi="Arial" w:cs="Arial"/>
        </w:rPr>
        <w:t>ZVZ</w:t>
      </w:r>
      <w:r w:rsidR="00CC2B27" w:rsidRPr="00A87E2C">
        <w:rPr>
          <w:rFonts w:ascii="Arial" w:hAnsi="Arial" w:cs="Arial"/>
        </w:rPr>
        <w:t>, neboť takové osoby neexistují</w:t>
      </w:r>
      <w:r>
        <w:rPr>
          <w:rFonts w:ascii="Arial" w:hAnsi="Arial" w:cs="Arial"/>
        </w:rPr>
        <w:t xml:space="preserve"> </w:t>
      </w:r>
      <w:r w:rsidR="00CC2B27" w:rsidRPr="00A87E2C">
        <w:rPr>
          <w:rFonts w:ascii="Arial" w:hAnsi="Arial" w:cs="Arial"/>
        </w:rPr>
        <w:t>*).</w:t>
      </w:r>
    </w:p>
    <w:p w:rsidR="00A87E2C" w:rsidRPr="00A87E2C" w:rsidRDefault="00CC2B27" w:rsidP="00A87E2C">
      <w:pPr>
        <w:spacing w:before="120" w:after="120" w:line="276" w:lineRule="auto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b)</w:t>
      </w:r>
    </w:p>
    <w:p w:rsidR="00CC2B27" w:rsidRPr="00A87E2C" w:rsidRDefault="00CC2B27" w:rsidP="00A87E2C">
      <w:pPr>
        <w:spacing w:before="120" w:after="120" w:line="276" w:lineRule="auto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 xml:space="preserve">1. </w:t>
      </w:r>
      <w:r w:rsidR="00DF2BA8" w:rsidRPr="00A87E2C">
        <w:rPr>
          <w:rFonts w:ascii="Arial" w:hAnsi="Arial" w:cs="Arial"/>
        </w:rPr>
        <w:t>Uchazeč/d</w:t>
      </w:r>
      <w:r w:rsidRPr="00A87E2C">
        <w:rPr>
          <w:rFonts w:ascii="Arial" w:hAnsi="Arial" w:cs="Arial"/>
        </w:rPr>
        <w:t>odavatel je akciovou společností a uvádí ve lhůtě pro podání nabídek tento pravdivý seznam vlastníků akcií, jejichž souhrnná jmenovitá hodnota přesahuje 10</w:t>
      </w:r>
      <w:r w:rsid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% základního kapitálu</w:t>
      </w:r>
      <w:r w:rsidR="00A87E2C">
        <w:rPr>
          <w:rFonts w:ascii="Arial" w:hAnsi="Arial" w:cs="Arial"/>
        </w:rPr>
        <w:t xml:space="preserve"> </w:t>
      </w:r>
      <w:r w:rsidRPr="00A87E2C">
        <w:rPr>
          <w:rFonts w:ascii="Arial" w:hAnsi="Arial" w:cs="Arial"/>
        </w:rPr>
        <w:t>*)</w:t>
      </w:r>
      <w:r w:rsidR="00A87E2C">
        <w:rPr>
          <w:rFonts w:ascii="Arial" w:hAnsi="Arial" w:cs="Arial"/>
        </w:rPr>
        <w:t>.</w:t>
      </w:r>
    </w:p>
    <w:p w:rsidR="00CC2B27" w:rsidRPr="00A87E2C" w:rsidRDefault="00CC2B27" w:rsidP="00A87E2C">
      <w:pPr>
        <w:spacing w:before="120" w:after="120" w:line="276" w:lineRule="auto"/>
        <w:ind w:left="851"/>
        <w:rPr>
          <w:rFonts w:ascii="Arial" w:hAnsi="Arial" w:cs="Arial"/>
        </w:rPr>
      </w:pPr>
      <w:r w:rsidRPr="00A87E2C">
        <w:rPr>
          <w:rFonts w:ascii="Arial" w:hAnsi="Arial" w:cs="Arial"/>
        </w:rPr>
        <w:t>…………………</w:t>
      </w:r>
      <w:r w:rsidR="00A87E2C">
        <w:rPr>
          <w:rFonts w:ascii="Arial" w:hAnsi="Arial" w:cs="Arial"/>
        </w:rPr>
        <w:t>……………………..</w:t>
      </w:r>
    </w:p>
    <w:p w:rsidR="00CC2B27" w:rsidRPr="00A87E2C" w:rsidRDefault="00CC2B27" w:rsidP="00A87E2C">
      <w:pPr>
        <w:spacing w:before="120" w:after="120" w:line="276" w:lineRule="auto"/>
        <w:ind w:left="851"/>
        <w:rPr>
          <w:rFonts w:ascii="Arial" w:hAnsi="Arial" w:cs="Arial"/>
        </w:rPr>
      </w:pPr>
      <w:r w:rsidRPr="00A87E2C">
        <w:rPr>
          <w:rFonts w:ascii="Arial" w:hAnsi="Arial" w:cs="Arial"/>
        </w:rPr>
        <w:t>…………………</w:t>
      </w:r>
      <w:r w:rsidR="00A87E2C">
        <w:rPr>
          <w:rFonts w:ascii="Arial" w:hAnsi="Arial" w:cs="Arial"/>
        </w:rPr>
        <w:t>……………………..</w:t>
      </w:r>
    </w:p>
    <w:p w:rsidR="000116AC" w:rsidRPr="00A87E2C" w:rsidRDefault="00CC2B27" w:rsidP="00A87E2C">
      <w:pPr>
        <w:spacing w:before="120" w:after="120" w:line="276" w:lineRule="auto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>2.</w:t>
      </w:r>
      <w:r w:rsidR="000116AC" w:rsidRPr="00A87E2C">
        <w:rPr>
          <w:rFonts w:ascii="Arial" w:hAnsi="Arial" w:cs="Arial"/>
        </w:rPr>
        <w:t xml:space="preserve"> Uchazeč/dodavatel je akciovou společností a uvádí ve lhůtě pro podání nabídek, že</w:t>
      </w:r>
      <w:r w:rsidRPr="00A87E2C">
        <w:rPr>
          <w:rFonts w:ascii="Arial" w:hAnsi="Arial" w:cs="Arial"/>
        </w:rPr>
        <w:t xml:space="preserve"> </w:t>
      </w:r>
      <w:r w:rsidR="000116AC" w:rsidRPr="00A87E2C">
        <w:rPr>
          <w:rFonts w:ascii="Arial" w:hAnsi="Arial" w:cs="Arial"/>
        </w:rPr>
        <w:t>žádný z vlastníků akcií nevlastní akcie, jejichž souhrnná jmenovitá hodnota přesahuje 10</w:t>
      </w:r>
      <w:r w:rsidR="00A87E2C">
        <w:rPr>
          <w:rFonts w:ascii="Arial" w:hAnsi="Arial" w:cs="Arial"/>
        </w:rPr>
        <w:t xml:space="preserve"> </w:t>
      </w:r>
      <w:r w:rsidR="000116AC" w:rsidRPr="00A87E2C">
        <w:rPr>
          <w:rFonts w:ascii="Arial" w:hAnsi="Arial" w:cs="Arial"/>
        </w:rPr>
        <w:t>% základního kapitálu</w:t>
      </w:r>
      <w:bookmarkStart w:id="0" w:name="_GoBack"/>
      <w:r w:rsidR="009F54C7">
        <w:rPr>
          <w:rFonts w:ascii="Arial" w:hAnsi="Arial" w:cs="Arial"/>
        </w:rPr>
        <w:t xml:space="preserve"> *)</w:t>
      </w:r>
      <w:bookmarkEnd w:id="0"/>
      <w:r w:rsidR="000116AC" w:rsidRPr="00A87E2C">
        <w:rPr>
          <w:rFonts w:ascii="Arial" w:hAnsi="Arial" w:cs="Arial"/>
        </w:rPr>
        <w:t>.</w:t>
      </w:r>
    </w:p>
    <w:p w:rsidR="00CC2B27" w:rsidRDefault="000116AC" w:rsidP="00A87E2C">
      <w:pPr>
        <w:spacing w:before="120" w:after="120" w:line="276" w:lineRule="auto"/>
        <w:jc w:val="both"/>
        <w:rPr>
          <w:rFonts w:ascii="Arial" w:hAnsi="Arial" w:cs="Arial"/>
        </w:rPr>
      </w:pPr>
      <w:r w:rsidRPr="00A87E2C">
        <w:rPr>
          <w:rFonts w:ascii="Arial" w:hAnsi="Arial" w:cs="Arial"/>
        </w:rPr>
        <w:t xml:space="preserve">3. </w:t>
      </w:r>
      <w:r w:rsidR="00DF2BA8" w:rsidRPr="00A87E2C">
        <w:rPr>
          <w:rFonts w:ascii="Arial" w:hAnsi="Arial" w:cs="Arial"/>
        </w:rPr>
        <w:t>Uchazeč/d</w:t>
      </w:r>
      <w:r w:rsidR="00CC2B27" w:rsidRPr="00A87E2C">
        <w:rPr>
          <w:rFonts w:ascii="Arial" w:hAnsi="Arial" w:cs="Arial"/>
        </w:rPr>
        <w:t>odavatel není akciovou společností</w:t>
      </w:r>
      <w:r w:rsidR="00A87E2C">
        <w:rPr>
          <w:rFonts w:ascii="Arial" w:hAnsi="Arial" w:cs="Arial"/>
        </w:rPr>
        <w:t xml:space="preserve"> </w:t>
      </w:r>
      <w:r w:rsidR="00CC2B27" w:rsidRPr="00A87E2C">
        <w:rPr>
          <w:rFonts w:ascii="Arial" w:hAnsi="Arial" w:cs="Arial"/>
        </w:rPr>
        <w:t>*)</w:t>
      </w:r>
      <w:r w:rsidR="009F54C7">
        <w:rPr>
          <w:rFonts w:ascii="Arial" w:hAnsi="Arial" w:cs="Arial"/>
        </w:rPr>
        <w:t>.</w:t>
      </w:r>
    </w:p>
    <w:p w:rsidR="009F54C7" w:rsidRDefault="009F54C7" w:rsidP="009F54C7">
      <w:pPr>
        <w:spacing w:before="120" w:after="120" w:line="276" w:lineRule="auto"/>
        <w:jc w:val="both"/>
        <w:rPr>
          <w:rFonts w:ascii="Arial" w:hAnsi="Arial" w:cs="Arial"/>
        </w:rPr>
      </w:pPr>
    </w:p>
    <w:p w:rsidR="009F54C7" w:rsidRDefault="009F54C7" w:rsidP="009F54C7">
      <w:pPr>
        <w:spacing w:before="120" w:after="120" w:line="276" w:lineRule="auto"/>
        <w:jc w:val="both"/>
        <w:rPr>
          <w:rFonts w:ascii="Arial" w:hAnsi="Arial" w:cs="Arial"/>
        </w:rPr>
        <w:sectPr w:rsidR="009F54C7" w:rsidSect="0012135F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54C7" w:rsidRPr="009F54C7" w:rsidRDefault="00CC2B27" w:rsidP="009F54C7">
      <w:pPr>
        <w:spacing w:before="120" w:after="120" w:line="276" w:lineRule="auto"/>
        <w:jc w:val="both"/>
        <w:rPr>
          <w:rFonts w:ascii="Arial" w:hAnsi="Arial" w:cs="Arial"/>
        </w:rPr>
      </w:pPr>
      <w:r w:rsidRPr="009F54C7">
        <w:rPr>
          <w:rFonts w:ascii="Arial" w:hAnsi="Arial" w:cs="Arial"/>
        </w:rPr>
        <w:lastRenderedPageBreak/>
        <w:t>c)</w:t>
      </w:r>
    </w:p>
    <w:p w:rsidR="00CC2B27" w:rsidRPr="009F54C7" w:rsidRDefault="00DF2BA8" w:rsidP="009F54C7">
      <w:pPr>
        <w:spacing w:before="120" w:after="120" w:line="276" w:lineRule="auto"/>
        <w:jc w:val="both"/>
        <w:rPr>
          <w:rFonts w:ascii="Arial" w:hAnsi="Arial" w:cs="Arial"/>
        </w:rPr>
      </w:pPr>
      <w:r w:rsidRPr="009F54C7">
        <w:rPr>
          <w:rFonts w:ascii="Arial" w:hAnsi="Arial" w:cs="Arial"/>
        </w:rPr>
        <w:t>Uchazeč/d</w:t>
      </w:r>
      <w:r w:rsidR="00CC2B27" w:rsidRPr="009F54C7">
        <w:rPr>
          <w:rFonts w:ascii="Arial" w:hAnsi="Arial" w:cs="Arial"/>
        </w:rPr>
        <w:t>odavatel neuzavřel a ani v budoucnu neuzavře v souvislosti se zadávanou veřejnou zakázkou zakázanou dohodu podle zákona č. 143/2001 Sb., o ochraně hospodářské soutěže a o změně některých zákonů (</w:t>
      </w:r>
      <w:r w:rsidR="009F54C7">
        <w:rPr>
          <w:rFonts w:ascii="Arial" w:hAnsi="Arial" w:cs="Arial"/>
        </w:rPr>
        <w:t>z</w:t>
      </w:r>
      <w:r w:rsidR="00CC2B27" w:rsidRPr="009F54C7">
        <w:rPr>
          <w:rFonts w:ascii="Arial" w:hAnsi="Arial" w:cs="Arial"/>
        </w:rPr>
        <w:t>ákon o ochraně hospodářské soutěže), ve znění pozdějších předpisů.</w:t>
      </w:r>
    </w:p>
    <w:p w:rsidR="00CC2B27" w:rsidRPr="009F54C7" w:rsidRDefault="00CC2B27" w:rsidP="009F54C7">
      <w:pPr>
        <w:spacing w:before="1200" w:after="120" w:line="276" w:lineRule="auto"/>
        <w:rPr>
          <w:rFonts w:ascii="Arial" w:hAnsi="Arial" w:cs="Arial"/>
        </w:rPr>
      </w:pPr>
      <w:proofErr w:type="gramStart"/>
      <w:r w:rsidRPr="009F54C7">
        <w:rPr>
          <w:rFonts w:ascii="Arial" w:hAnsi="Arial" w:cs="Arial"/>
        </w:rPr>
        <w:t>V .................</w:t>
      </w:r>
      <w:r w:rsidR="009F54C7">
        <w:rPr>
          <w:rFonts w:ascii="Arial" w:hAnsi="Arial" w:cs="Arial"/>
        </w:rPr>
        <w:t>...................................</w:t>
      </w:r>
      <w:r w:rsidRPr="009F54C7">
        <w:rPr>
          <w:rFonts w:ascii="Arial" w:hAnsi="Arial" w:cs="Arial"/>
        </w:rPr>
        <w:t>...... dne</w:t>
      </w:r>
      <w:proofErr w:type="gramEnd"/>
      <w:r w:rsidRPr="009F54C7">
        <w:rPr>
          <w:rFonts w:ascii="Arial" w:hAnsi="Arial" w:cs="Arial"/>
        </w:rPr>
        <w:t xml:space="preserve"> </w:t>
      </w:r>
      <w:r w:rsidR="009F54C7">
        <w:rPr>
          <w:rFonts w:ascii="Arial" w:hAnsi="Arial" w:cs="Arial"/>
        </w:rPr>
        <w:t>…………………………….</w:t>
      </w:r>
      <w:r w:rsidRPr="009F54C7">
        <w:rPr>
          <w:rFonts w:ascii="Arial" w:hAnsi="Arial" w:cs="Arial"/>
        </w:rPr>
        <w:t>.............</w:t>
      </w:r>
    </w:p>
    <w:p w:rsidR="00CC2B27" w:rsidRPr="009F54C7" w:rsidRDefault="00CC2B27" w:rsidP="009F54C7">
      <w:pPr>
        <w:spacing w:before="1200" w:after="120" w:line="276" w:lineRule="auto"/>
        <w:rPr>
          <w:rFonts w:ascii="Arial" w:hAnsi="Arial" w:cs="Arial"/>
        </w:rPr>
      </w:pPr>
      <w:r w:rsidRPr="009F54C7">
        <w:rPr>
          <w:rFonts w:ascii="Arial" w:hAnsi="Arial" w:cs="Arial"/>
        </w:rPr>
        <w:t>…………………………………………………………….…………………</w:t>
      </w:r>
      <w:r w:rsidR="009F54C7">
        <w:rPr>
          <w:rFonts w:ascii="Arial" w:hAnsi="Arial" w:cs="Arial"/>
        </w:rPr>
        <w:t>………………</w:t>
      </w:r>
      <w:r w:rsidRPr="009F54C7">
        <w:rPr>
          <w:rFonts w:ascii="Arial" w:hAnsi="Arial" w:cs="Arial"/>
        </w:rPr>
        <w:t>………..</w:t>
      </w:r>
    </w:p>
    <w:p w:rsidR="00CC2B27" w:rsidRPr="009F54C7" w:rsidRDefault="00CC2B27" w:rsidP="009F54C7">
      <w:pPr>
        <w:spacing w:before="120" w:after="120" w:line="276" w:lineRule="auto"/>
        <w:rPr>
          <w:rFonts w:ascii="Arial" w:hAnsi="Arial" w:cs="Arial"/>
          <w:b/>
          <w:bCs/>
        </w:rPr>
      </w:pPr>
      <w:r w:rsidRPr="009F54C7">
        <w:rPr>
          <w:rFonts w:ascii="Arial" w:hAnsi="Arial" w:cs="Arial"/>
        </w:rPr>
        <w:t>Jméno a příjmení osoby</w:t>
      </w:r>
      <w:r w:rsidR="009F54C7">
        <w:rPr>
          <w:rFonts w:ascii="Arial" w:hAnsi="Arial" w:cs="Arial"/>
        </w:rPr>
        <w:t xml:space="preserve"> </w:t>
      </w:r>
      <w:r w:rsidRPr="009F54C7">
        <w:rPr>
          <w:rFonts w:ascii="Arial" w:hAnsi="Arial" w:cs="Arial"/>
        </w:rPr>
        <w:t xml:space="preserve">oprávněné jednat jménem/za </w:t>
      </w:r>
      <w:r w:rsidR="00DF2BA8" w:rsidRPr="009F54C7">
        <w:rPr>
          <w:rFonts w:ascii="Arial" w:hAnsi="Arial" w:cs="Arial"/>
        </w:rPr>
        <w:t>uchazeče/</w:t>
      </w:r>
      <w:r w:rsidRPr="009F54C7">
        <w:rPr>
          <w:rFonts w:ascii="Arial" w:hAnsi="Arial" w:cs="Arial"/>
        </w:rPr>
        <w:t>dodavatele</w:t>
      </w:r>
      <w:r w:rsidR="009F54C7">
        <w:rPr>
          <w:rFonts w:ascii="Arial" w:hAnsi="Arial" w:cs="Arial"/>
        </w:rPr>
        <w:t xml:space="preserve"> + podpis</w:t>
      </w:r>
    </w:p>
    <w:p w:rsidR="00373029" w:rsidRPr="009F54C7" w:rsidRDefault="009F54C7" w:rsidP="009F54C7">
      <w:pPr>
        <w:spacing w:before="600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Nehodící se škrtněte.</w:t>
      </w:r>
    </w:p>
    <w:sectPr w:rsidR="00373029" w:rsidRPr="009F54C7" w:rsidSect="0012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833" w:rsidRDefault="007F4833" w:rsidP="00D941A3">
      <w:r>
        <w:separator/>
      </w:r>
    </w:p>
  </w:endnote>
  <w:endnote w:type="continuationSeparator" w:id="0">
    <w:p w:rsidR="007F4833" w:rsidRDefault="007F4833" w:rsidP="00D9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7707703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F2BA8" w:rsidRPr="009F54C7" w:rsidRDefault="009F54C7" w:rsidP="009F54C7">
            <w:pPr>
              <w:pStyle w:val="Zpat"/>
              <w:jc w:val="right"/>
              <w:rPr>
                <w:rFonts w:ascii="Arial" w:hAnsi="Arial" w:cs="Arial"/>
              </w:rPr>
            </w:pPr>
            <w:r w:rsidRPr="009F54C7">
              <w:rPr>
                <w:rFonts w:ascii="Arial" w:hAnsi="Arial" w:cs="Arial"/>
              </w:rPr>
              <w:t xml:space="preserve">Stránka </w:t>
            </w:r>
            <w:r w:rsidRPr="009F54C7">
              <w:rPr>
                <w:rFonts w:ascii="Arial" w:hAnsi="Arial" w:cs="Arial"/>
                <w:b/>
                <w:bCs/>
              </w:rPr>
              <w:fldChar w:fldCharType="begin"/>
            </w:r>
            <w:r w:rsidRPr="009F54C7">
              <w:rPr>
                <w:rFonts w:ascii="Arial" w:hAnsi="Arial" w:cs="Arial"/>
                <w:b/>
                <w:bCs/>
              </w:rPr>
              <w:instrText>PAGE</w:instrText>
            </w:r>
            <w:r w:rsidRPr="009F54C7">
              <w:rPr>
                <w:rFonts w:ascii="Arial" w:hAnsi="Arial" w:cs="Arial"/>
                <w:b/>
                <w:bCs/>
              </w:rPr>
              <w:fldChar w:fldCharType="separate"/>
            </w:r>
            <w:r w:rsidR="00AA2989">
              <w:rPr>
                <w:rFonts w:ascii="Arial" w:hAnsi="Arial" w:cs="Arial"/>
                <w:b/>
                <w:bCs/>
                <w:noProof/>
              </w:rPr>
              <w:t>1</w:t>
            </w:r>
            <w:r w:rsidRPr="009F54C7">
              <w:rPr>
                <w:rFonts w:ascii="Arial" w:hAnsi="Arial" w:cs="Arial"/>
                <w:b/>
                <w:bCs/>
              </w:rPr>
              <w:fldChar w:fldCharType="end"/>
            </w:r>
            <w:r w:rsidRPr="009F54C7">
              <w:rPr>
                <w:rFonts w:ascii="Arial" w:hAnsi="Arial" w:cs="Arial"/>
              </w:rPr>
              <w:t xml:space="preserve"> z </w:t>
            </w:r>
            <w:r w:rsidRPr="009F54C7">
              <w:rPr>
                <w:rFonts w:ascii="Arial" w:hAnsi="Arial" w:cs="Arial"/>
                <w:b/>
                <w:bCs/>
              </w:rPr>
              <w:fldChar w:fldCharType="begin"/>
            </w:r>
            <w:r w:rsidRPr="009F54C7">
              <w:rPr>
                <w:rFonts w:ascii="Arial" w:hAnsi="Arial" w:cs="Arial"/>
                <w:b/>
                <w:bCs/>
              </w:rPr>
              <w:instrText>NUMPAGES</w:instrText>
            </w:r>
            <w:r w:rsidRPr="009F54C7">
              <w:rPr>
                <w:rFonts w:ascii="Arial" w:hAnsi="Arial" w:cs="Arial"/>
                <w:b/>
                <w:bCs/>
              </w:rPr>
              <w:fldChar w:fldCharType="separate"/>
            </w:r>
            <w:r w:rsidR="00AA2989">
              <w:rPr>
                <w:rFonts w:ascii="Arial" w:hAnsi="Arial" w:cs="Arial"/>
                <w:b/>
                <w:bCs/>
                <w:noProof/>
              </w:rPr>
              <w:t>3</w:t>
            </w:r>
            <w:r w:rsidRPr="009F54C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833" w:rsidRDefault="007F4833" w:rsidP="00D941A3">
      <w:r>
        <w:separator/>
      </w:r>
    </w:p>
  </w:footnote>
  <w:footnote w:type="continuationSeparator" w:id="0">
    <w:p w:rsidR="007F4833" w:rsidRDefault="007F4833" w:rsidP="00D94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A8" w:rsidRDefault="0071633C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677FFB59" wp14:editId="33DA6FA8">
          <wp:simplePos x="0" y="0"/>
          <wp:positionH relativeFrom="margin">
            <wp:posOffset>-201930</wp:posOffset>
          </wp:positionH>
          <wp:positionV relativeFrom="paragraph">
            <wp:posOffset>-169545</wp:posOffset>
          </wp:positionV>
          <wp:extent cx="6144895" cy="1501140"/>
          <wp:effectExtent l="0" t="0" r="8255" b="3810"/>
          <wp:wrapSquare wrapText="largest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5DFA5034" wp14:editId="66E3C25D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49D3"/>
    <w:multiLevelType w:val="hybridMultilevel"/>
    <w:tmpl w:val="FF1A4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5831"/>
    <w:multiLevelType w:val="hybridMultilevel"/>
    <w:tmpl w:val="9BA0D6B6"/>
    <w:lvl w:ilvl="0" w:tplc="E4EA81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29"/>
    <w:rsid w:val="000116AC"/>
    <w:rsid w:val="00017E3F"/>
    <w:rsid w:val="000203A6"/>
    <w:rsid w:val="00052EC4"/>
    <w:rsid w:val="0012135F"/>
    <w:rsid w:val="001B4165"/>
    <w:rsid w:val="001F636C"/>
    <w:rsid w:val="00233D3C"/>
    <w:rsid w:val="002E7936"/>
    <w:rsid w:val="00307B94"/>
    <w:rsid w:val="00325823"/>
    <w:rsid w:val="00333E18"/>
    <w:rsid w:val="00353F3C"/>
    <w:rsid w:val="00373029"/>
    <w:rsid w:val="0038497A"/>
    <w:rsid w:val="003E1C85"/>
    <w:rsid w:val="00444CF6"/>
    <w:rsid w:val="004945D6"/>
    <w:rsid w:val="0050624A"/>
    <w:rsid w:val="00561C1A"/>
    <w:rsid w:val="005A5696"/>
    <w:rsid w:val="005E0183"/>
    <w:rsid w:val="006566B9"/>
    <w:rsid w:val="00662EAB"/>
    <w:rsid w:val="006A0335"/>
    <w:rsid w:val="0071633C"/>
    <w:rsid w:val="00734561"/>
    <w:rsid w:val="007670FA"/>
    <w:rsid w:val="007A2D29"/>
    <w:rsid w:val="007A740B"/>
    <w:rsid w:val="007F4833"/>
    <w:rsid w:val="00860ACA"/>
    <w:rsid w:val="008C4C2A"/>
    <w:rsid w:val="008E03CE"/>
    <w:rsid w:val="008F0AFC"/>
    <w:rsid w:val="008F182A"/>
    <w:rsid w:val="00934793"/>
    <w:rsid w:val="00955CC7"/>
    <w:rsid w:val="00976AD7"/>
    <w:rsid w:val="00977874"/>
    <w:rsid w:val="009D2623"/>
    <w:rsid w:val="009E4A77"/>
    <w:rsid w:val="009F54C7"/>
    <w:rsid w:val="009F5BE3"/>
    <w:rsid w:val="00A0258E"/>
    <w:rsid w:val="00A46701"/>
    <w:rsid w:val="00A87E2C"/>
    <w:rsid w:val="00AA2989"/>
    <w:rsid w:val="00AD1995"/>
    <w:rsid w:val="00BA5C8A"/>
    <w:rsid w:val="00C30144"/>
    <w:rsid w:val="00C335F3"/>
    <w:rsid w:val="00C80729"/>
    <w:rsid w:val="00C86A3B"/>
    <w:rsid w:val="00CC2B27"/>
    <w:rsid w:val="00CE011A"/>
    <w:rsid w:val="00CE1BD4"/>
    <w:rsid w:val="00CE4090"/>
    <w:rsid w:val="00D01EDC"/>
    <w:rsid w:val="00D337DD"/>
    <w:rsid w:val="00D36E80"/>
    <w:rsid w:val="00D457F7"/>
    <w:rsid w:val="00D66CC5"/>
    <w:rsid w:val="00D73A58"/>
    <w:rsid w:val="00D941A3"/>
    <w:rsid w:val="00DD2634"/>
    <w:rsid w:val="00DF2BA8"/>
    <w:rsid w:val="00E26B6B"/>
    <w:rsid w:val="00E35143"/>
    <w:rsid w:val="00F9160E"/>
    <w:rsid w:val="00FA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82757EC-8F97-42F2-9B32-CA4BAACA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6B6B"/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CC2B27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41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41A3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D941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41A3"/>
    <w:rPr>
      <w:rFonts w:ascii="Times New Roman" w:eastAsia="Times New Roman" w:hAnsi="Times New Roman"/>
    </w:rPr>
  </w:style>
  <w:style w:type="character" w:customStyle="1" w:styleId="Nadpis2Char">
    <w:name w:val="Nadpis 2 Char"/>
    <w:link w:val="Nadpis2"/>
    <w:rsid w:val="00CC2B27"/>
    <w:rPr>
      <w:rFonts w:ascii="Times New Roman" w:eastAsia="Times New Roman" w:hAnsi="Times New Roman"/>
      <w:b/>
      <w:bCs/>
      <w:sz w:val="4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2B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F2B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874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SAH</Company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Marus</dc:creator>
  <cp:keywords/>
  <cp:lastModifiedBy>Alena Jungová</cp:lastModifiedBy>
  <cp:revision>4</cp:revision>
  <cp:lastPrinted>2011-01-24T07:10:00Z</cp:lastPrinted>
  <dcterms:created xsi:type="dcterms:W3CDTF">2014-08-17T14:38:00Z</dcterms:created>
  <dcterms:modified xsi:type="dcterms:W3CDTF">2014-08-17T19:22:00Z</dcterms:modified>
</cp:coreProperties>
</file>